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6793BE55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6793BE53" w14:textId="77777777"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6793BE54" w14:textId="605DB543" w:rsidR="00145BDA" w:rsidRPr="00237669" w:rsidRDefault="00AF1FA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9B058A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6793BE58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6793BE56" w14:textId="77777777"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6793BE57" w14:textId="77777777" w:rsidR="00145BDA" w:rsidRPr="005B3681" w:rsidRDefault="008B03E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 Yardımcısı</w:t>
            </w:r>
          </w:p>
        </w:tc>
      </w:tr>
      <w:tr w:rsidR="00176CEC" w:rsidRPr="00237669" w14:paraId="6793BE5B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6793BE59" w14:textId="77777777"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6793BE5A" w14:textId="77777777" w:rsidR="003A319F" w:rsidRPr="005B3681" w:rsidRDefault="009B058A" w:rsidP="009B058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Dekan/</w:t>
            </w:r>
            <w:r w:rsidR="008B03EC"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D3516A" w:rsidRPr="00237669" w14:paraId="6793BE5E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6793BE5C" w14:textId="77777777"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6793BE5D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93BE5F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6793BE61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793BE60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6793BE63" w14:textId="77777777" w:rsidTr="005B3681">
        <w:trPr>
          <w:trHeight w:val="852"/>
        </w:trPr>
        <w:tc>
          <w:tcPr>
            <w:tcW w:w="10203" w:type="dxa"/>
            <w:shd w:val="clear" w:color="auto" w:fill="auto"/>
          </w:tcPr>
          <w:p w14:paraId="6793BE62" w14:textId="77777777"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Bölüm başkanı</w:t>
            </w:r>
            <w:r w:rsidR="00CF59A9">
              <w:rPr>
                <w:rFonts w:ascii="Cambria" w:hAnsi="Cambria"/>
                <w:sz w:val="20"/>
                <w:szCs w:val="20"/>
              </w:rPr>
              <w:t xml:space="preserve"> yardımcısı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</w:t>
            </w:r>
            <w:r w:rsidR="00CF59A9">
              <w:rPr>
                <w:rFonts w:ascii="Cambria" w:hAnsi="Cambria"/>
                <w:sz w:val="20"/>
                <w:szCs w:val="20"/>
              </w:rPr>
              <w:t>/yüksekokulun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vizyonu, misyonu doğrultusunda eğitim ve öğretimi gerçekleştirmek için gerekli tüm faaliyetlerinin yürütülmesi amacıyla idari ve akademik işleri bölüm içerisinde yapar.</w:t>
            </w:r>
          </w:p>
        </w:tc>
      </w:tr>
    </w:tbl>
    <w:p w14:paraId="6793BE64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6793BE66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793BE65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6793BE79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6793BE67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Eğitim-öğretim ve araştırma ile ilgili faaliyetlerin düzenli bir şekilde yürütülmesinde ve değerlendirilmesinde Bölüm Başkanına yardımcı olmak,</w:t>
            </w:r>
          </w:p>
          <w:p w14:paraId="6793BE68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görevlendirmeleri ön hazırlığı ile ders ve sınav programlarının hazırlanmasında Bölüm Başkanına yardımcı olmak,</w:t>
            </w:r>
          </w:p>
          <w:p w14:paraId="6793BE69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Sınavların düzenlenmesinde ve yürütülmesinde Bölüm Başkanına yardımcı olmak,</w:t>
            </w:r>
          </w:p>
          <w:p w14:paraId="6793BE6A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kadro yapısının norm kadro çerçevesinde planlamasında Bölüm Başkanına yardımcı olmak,</w:t>
            </w:r>
          </w:p>
          <w:p w14:paraId="6793BE6B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Bölümde görevli öğretim elemanlarının performanslarının izlenmesinde Bölüm Başkanına yardımcı olmak,</w:t>
            </w:r>
          </w:p>
          <w:p w14:paraId="6793BE6C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Bölümle ilgili gelişmelerin izlenmesi ve eğitim-öğretimle ilgili sorunların giderilmesinde Bölüm Başkanına yardımcı olmak,</w:t>
            </w:r>
          </w:p>
          <w:p w14:paraId="6793BE6D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eğitim-öğretim faaliyetlerinin planlanmasında ve stratejik plan çerçevesinde bölümün performansının arttırılmasında Bölüm Başkanına yardımcı olmak,</w:t>
            </w:r>
          </w:p>
          <w:p w14:paraId="6793BE6E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Ek ders ve sınav ücret çizelgelerinin zamanında, gerçeğe uygun şekilde beyan edilmesinde Bölüm Başkanına yardımcı olmak,</w:t>
            </w:r>
          </w:p>
          <w:p w14:paraId="6793BE6F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Öğretim elemanlarının derslerini düzenli olarak yapmalarını, ders takip çizelgeleri ve sınav evraklarının dönem sonunda bölüme teslim edilmesinde Bölüm Başkanına yardımcı olmak,</w:t>
            </w:r>
          </w:p>
          <w:p w14:paraId="6793BE70" w14:textId="77777777" w:rsidR="008B03EC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Öğrencilerin başarı durumlarının izlenmesinde, sorunların çözülmesinde Bölüm Başkanına yardımcı olmak,</w:t>
            </w:r>
          </w:p>
          <w:p w14:paraId="6793BE71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paydaşı olan kurum ve kişilerle işbirliği yaparak, eğitim-öğretim ve araştırma faaliyetlerinin, program ve öğrenim çıktılarının bu işbirliğine göre şekillendirilmesinde Bölüm Başkanına yardımcı olmak,</w:t>
            </w:r>
          </w:p>
          <w:p w14:paraId="6793BE72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 programlarının hazırlanmasını, sınavların düzenli ve zamanında yapılmasında Bölüm Başkanına yardımcı olmak,</w:t>
            </w:r>
          </w:p>
          <w:p w14:paraId="6793BE73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Bologna işlemleri kapsamında, Bilgi Paketinde Bölüm/Programın tanıtımına ilişkin bilgilerin ve ders tanıtım formlarının paydaş toplantı sonuçları, TYYÇ ve stratejik plan çerçevesinde oluşturulmasında ve güncellenmesinde Bölüm Başkanına yardımcı olmak,</w:t>
            </w:r>
          </w:p>
          <w:p w14:paraId="6793BE74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Ulusal ve Uluslararası öğrenci, idari ve akademik personel hareketliliği kapsamında yürütülen faaliyetlerde Bölüm Başkanına yardımcı olmak,</w:t>
            </w:r>
          </w:p>
          <w:p w14:paraId="6793BE75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WEB sayfası içeriğinin hazırlanması ve güncellenmesini sağlamak,</w:t>
            </w:r>
          </w:p>
          <w:p w14:paraId="6793BE76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planlarının güncel kalmasının sağlanmasında Bölüm Başkanına yardımcı olmak,</w:t>
            </w:r>
          </w:p>
          <w:p w14:paraId="6793BE77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Yıllık akademik faaliyetlerini Bölüm Başkanına sunmak,</w:t>
            </w:r>
          </w:p>
          <w:p w14:paraId="6793BE78" w14:textId="77777777"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Rektörün,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 w:rsidRPr="00CF59A9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="00CF59A9" w:rsidRPr="00CF59A9">
              <w:rPr>
                <w:rFonts w:ascii="Cambria" w:hAnsi="Cambria"/>
                <w:sz w:val="20"/>
                <w:szCs w:val="20"/>
              </w:rPr>
              <w:t>, Bölüm Başkanının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>görev alanı ile il</w:t>
            </w:r>
            <w:r w:rsidR="00CF59A9" w:rsidRPr="00CF59A9">
              <w:rPr>
                <w:rFonts w:ascii="Cambria" w:hAnsi="Cambria"/>
                <w:color w:val="000000"/>
                <w:sz w:val="20"/>
                <w:szCs w:val="20"/>
              </w:rPr>
              <w:t>gili vereceği diğer işleri yapmak.</w:t>
            </w:r>
          </w:p>
        </w:tc>
      </w:tr>
    </w:tbl>
    <w:p w14:paraId="6793BE7A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6793BE7C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793BE7B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6793BE82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6793BE7D" w14:textId="77777777"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6793BE7E" w14:textId="77777777"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14:paraId="6793BE7F" w14:textId="77777777"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6793BE80" w14:textId="77777777"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6793BE81" w14:textId="77777777"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14:paraId="6793BE83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6793BE85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793BE84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lastRenderedPageBreak/>
              <w:t>Bu İşte Çalışanda Aranan Nitelikler</w:t>
            </w:r>
          </w:p>
        </w:tc>
      </w:tr>
      <w:tr w:rsidR="00D3516A" w:rsidRPr="00B87134" w14:paraId="6793BE8A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6793BE86" w14:textId="77777777"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14:paraId="6793BE87" w14:textId="77777777"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14:paraId="6793BE88" w14:textId="77777777"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6793BE89" w14:textId="77777777"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6793BE8B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14:paraId="6793BE8D" w14:textId="77777777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6793BE8C" w14:textId="77777777"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14:paraId="6793BE91" w14:textId="77777777" w:rsidTr="007F4326">
        <w:trPr>
          <w:trHeight w:val="557"/>
        </w:trPr>
        <w:tc>
          <w:tcPr>
            <w:tcW w:w="10203" w:type="dxa"/>
            <w:shd w:val="clear" w:color="auto" w:fill="auto"/>
          </w:tcPr>
          <w:p w14:paraId="6793BE8E" w14:textId="77777777"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14:paraId="6793BE8F" w14:textId="77777777"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14:paraId="6793BE90" w14:textId="77777777"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14:paraId="6793BE92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6793BE95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6793BE93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6793BE94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6793BE9D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6793BE96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9B058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6793BE97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9B058A">
              <w:rPr>
                <w:rFonts w:cs="Times New Roman"/>
                <w:sz w:val="20"/>
                <w:szCs w:val="20"/>
              </w:rPr>
              <w:t>/2025</w:t>
            </w:r>
          </w:p>
          <w:p w14:paraId="6793BE98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793BE99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6793BE9A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793BE9B" w14:textId="0B19274A" w:rsidR="009B058A" w:rsidRPr="0072227D" w:rsidRDefault="009B058A" w:rsidP="009B058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AF1FA9" w:rsidRPr="00AF1FA9">
              <w:rPr>
                <w:rFonts w:cs="Times New Roman"/>
                <w:sz w:val="20"/>
                <w:szCs w:val="20"/>
              </w:rPr>
              <w:t>Erkan TANYILDIZI</w:t>
            </w:r>
          </w:p>
          <w:p w14:paraId="6793BE9C" w14:textId="77777777" w:rsidR="008E69AE" w:rsidRPr="00237669" w:rsidRDefault="009B058A" w:rsidP="009B058A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6793BEA2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6793BE9E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6793BE9F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6793BEA0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6793BEA1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793BEA3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6793BEA4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6793BEA5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6793BEA6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3BEA9" w14:textId="77777777" w:rsidR="001D19D3" w:rsidRDefault="001D19D3">
      <w:pPr>
        <w:spacing w:after="0" w:line="240" w:lineRule="auto"/>
      </w:pPr>
      <w:r>
        <w:separator/>
      </w:r>
    </w:p>
  </w:endnote>
  <w:endnote w:type="continuationSeparator" w:id="0">
    <w:p w14:paraId="6793BEAA" w14:textId="77777777" w:rsidR="001D19D3" w:rsidRDefault="001D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6793BED1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6793BECB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6793BECC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6793BECD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6793BECE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6793BECF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6793BED0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B05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B05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793BED2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93BEF5" wp14:editId="6793BEF6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BEA7" w14:textId="77777777" w:rsidR="001D19D3" w:rsidRDefault="001D19D3">
      <w:pPr>
        <w:spacing w:after="0" w:line="240" w:lineRule="auto"/>
      </w:pPr>
      <w:r>
        <w:separator/>
      </w:r>
    </w:p>
  </w:footnote>
  <w:footnote w:type="continuationSeparator" w:id="0">
    <w:p w14:paraId="6793BEA8" w14:textId="77777777" w:rsidR="001D19D3" w:rsidRDefault="001D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6793BEB1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6793BEAB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6793BEAC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6793BEAD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6793BEAE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6793BEAF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6793BEB0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6793BEB7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793BEB2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6793BEB3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6793BEB4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793BEB5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793BEB6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6793BEBD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793BEB8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6793BEB9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6793BEBA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793BEBB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793BEBC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6793BEC3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793BEBE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6793BEBF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6793BEC0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793BEC1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793BEC2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6793BEC9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793BEC4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6793BEC5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6793BEC6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793BEC7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793BEC8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6793BECA" w14:textId="77777777" w:rsidR="008E69AE" w:rsidRPr="009F027D" w:rsidRDefault="00AF1FA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6793B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012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93BEF3" wp14:editId="6793BEF4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6793BED8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6793BED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93BEF7" wp14:editId="6793BEF8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6793BED4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6793BED5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6793BED6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6793BED7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6793BEDD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6793BED9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6793BEDA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793BED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793BED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6793BEE2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6793BED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6793BEDF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793BEE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793BEE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6793BEE7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6793BEE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6793BEE4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793BEE5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793BEE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6793BEEC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6793BEE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6793BEE9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793BEEA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793BEE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6793BEF0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6793BEED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6793BEEE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6793BEE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6793BEF1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6793BEF9" wp14:editId="6793BEFA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077755">
    <w:abstractNumId w:val="1"/>
  </w:num>
  <w:num w:numId="2" w16cid:durableId="785001217">
    <w:abstractNumId w:val="9"/>
  </w:num>
  <w:num w:numId="3" w16cid:durableId="15812231">
    <w:abstractNumId w:val="2"/>
  </w:num>
  <w:num w:numId="4" w16cid:durableId="344358091">
    <w:abstractNumId w:val="0"/>
    <w:lvlOverride w:ilvl="0">
      <w:startOverride w:val="1"/>
    </w:lvlOverride>
  </w:num>
  <w:num w:numId="5" w16cid:durableId="1644239875">
    <w:abstractNumId w:val="6"/>
  </w:num>
  <w:num w:numId="6" w16cid:durableId="919944586">
    <w:abstractNumId w:val="3"/>
  </w:num>
  <w:num w:numId="7" w16cid:durableId="1931573037">
    <w:abstractNumId w:val="4"/>
  </w:num>
  <w:num w:numId="8" w16cid:durableId="582226740">
    <w:abstractNumId w:val="5"/>
  </w:num>
  <w:num w:numId="9" w16cid:durableId="120078691">
    <w:abstractNumId w:val="8"/>
  </w:num>
  <w:num w:numId="10" w16cid:durableId="35627644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04CE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9D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673F4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03EC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058A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1FA9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59A9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93BE53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6</cp:revision>
  <cp:lastPrinted>2021-06-19T08:40:00Z</cp:lastPrinted>
  <dcterms:created xsi:type="dcterms:W3CDTF">2021-11-13T21:07:00Z</dcterms:created>
  <dcterms:modified xsi:type="dcterms:W3CDTF">2025-05-07T07:49:00Z</dcterms:modified>
</cp:coreProperties>
</file>